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1E" w:rsidRPr="00DB041E" w:rsidRDefault="00DB041E" w:rsidP="00DB041E">
      <w:pPr>
        <w:pStyle w:val="NormalnyWeb"/>
        <w:shd w:val="clear" w:color="auto" w:fill="FFFFFF"/>
        <w:spacing w:line="276" w:lineRule="auto"/>
        <w:jc w:val="center"/>
        <w:rPr>
          <w:rFonts w:ascii="Calibri Light" w:hAnsi="Calibri Light" w:cs="Calibri Light"/>
          <w:b/>
          <w:bCs/>
          <w:color w:val="000000" w:themeColor="text1"/>
          <w:sz w:val="40"/>
          <w:szCs w:val="40"/>
        </w:rPr>
      </w:pPr>
      <w:r w:rsidRPr="00B206F9">
        <w:rPr>
          <w:rFonts w:ascii="Calibri Light" w:hAnsi="Calibri Light" w:cs="Calibri Light"/>
          <w:b/>
          <w:bCs/>
          <w:color w:val="000000" w:themeColor="text1"/>
          <w:sz w:val="40"/>
          <w:szCs w:val="40"/>
        </w:rPr>
        <w:t xml:space="preserve">REGULAMIN UDZIAŁU W </w:t>
      </w:r>
      <w:r>
        <w:rPr>
          <w:rFonts w:ascii="Calibri Light" w:hAnsi="Calibri Light" w:cs="Calibri Light"/>
          <w:b/>
          <w:bCs/>
          <w:color w:val="000000" w:themeColor="text1"/>
          <w:sz w:val="40"/>
          <w:szCs w:val="40"/>
        </w:rPr>
        <w:t>OGÓLNOPOLSKIM WIELKIM FINALE MINISIATKÓWKI IM. MARKA KISIELA O PUCHAR KINDER JOY OF MOVING</w:t>
      </w:r>
      <w:r>
        <w:rPr>
          <w:rFonts w:ascii="Calibri Light" w:hAnsi="Calibri Light" w:cs="Calibri Light"/>
          <w:b/>
          <w:bCs/>
          <w:color w:val="000000" w:themeColor="text1"/>
          <w:sz w:val="40"/>
          <w:szCs w:val="40"/>
        </w:rPr>
        <w:br/>
        <w:t>28-30 CZERWCA, KATOWICE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 w:rsidRPr="00B206F9">
        <w:rPr>
          <w:rFonts w:ascii="Calibri Light" w:hAnsi="Calibri Light" w:cs="Calibri Light"/>
          <w:color w:val="191919"/>
        </w:rPr>
        <w:t xml:space="preserve">1. Niniejszy regulamin (dalej „Regulamin”) reguluje prawa i obowiązki uczestników (dalej „Uczestnicy”) </w:t>
      </w:r>
      <w:r>
        <w:rPr>
          <w:rFonts w:ascii="Calibri Light" w:hAnsi="Calibri Light" w:cs="Calibri Light"/>
          <w:color w:val="191919"/>
        </w:rPr>
        <w:t xml:space="preserve">podczas Ogólnopolskiego Wielkiego Finału im. Marka Kisiela o Puchar </w:t>
      </w:r>
      <w:r w:rsidRPr="00B206F9">
        <w:rPr>
          <w:rFonts w:ascii="Calibri Light" w:hAnsi="Calibri Light" w:cs="Calibri Light"/>
          <w:color w:val="191919"/>
        </w:rPr>
        <w:t>KINDER Joy of moving (dalej „</w:t>
      </w:r>
      <w:r>
        <w:rPr>
          <w:rFonts w:ascii="Calibri Light" w:hAnsi="Calibri Light" w:cs="Calibri Light"/>
          <w:color w:val="191919"/>
        </w:rPr>
        <w:t>turniej</w:t>
      </w:r>
      <w:r w:rsidRPr="00B206F9">
        <w:rPr>
          <w:rFonts w:ascii="Calibri Light" w:hAnsi="Calibri Light" w:cs="Calibri Light"/>
          <w:color w:val="191919"/>
        </w:rPr>
        <w:t xml:space="preserve">”). 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 w:rsidRPr="00B206F9">
        <w:rPr>
          <w:rFonts w:ascii="Calibri Light" w:hAnsi="Calibri Light" w:cs="Calibri Light"/>
          <w:color w:val="191919"/>
        </w:rPr>
        <w:t xml:space="preserve">2. Organizatorem </w:t>
      </w:r>
      <w:r>
        <w:rPr>
          <w:rFonts w:ascii="Calibri Light" w:hAnsi="Calibri Light" w:cs="Calibri Light"/>
          <w:color w:val="191919"/>
        </w:rPr>
        <w:t>turnieju</w:t>
      </w:r>
      <w:r w:rsidRPr="00B206F9">
        <w:rPr>
          <w:rFonts w:ascii="Calibri Light" w:hAnsi="Calibri Light" w:cs="Calibri Light"/>
          <w:color w:val="191919"/>
        </w:rPr>
        <w:t xml:space="preserve"> jest </w:t>
      </w:r>
      <w:r>
        <w:rPr>
          <w:rFonts w:ascii="Calibri Light" w:hAnsi="Calibri Light" w:cs="Calibri Light"/>
          <w:color w:val="191919"/>
        </w:rPr>
        <w:t>Polski Związek Piłki Siatkowej</w:t>
      </w:r>
      <w:r w:rsidRPr="00B206F9">
        <w:rPr>
          <w:rFonts w:ascii="Calibri Light" w:hAnsi="Calibri Light" w:cs="Calibri Light"/>
          <w:color w:val="191919"/>
        </w:rPr>
        <w:t xml:space="preserve"> z siedzibą w </w:t>
      </w:r>
      <w:r>
        <w:rPr>
          <w:rFonts w:ascii="Calibri Light" w:hAnsi="Calibri Light" w:cs="Calibri Light"/>
          <w:color w:val="191919"/>
        </w:rPr>
        <w:t xml:space="preserve">Warszawie </w:t>
      </w:r>
      <w:r w:rsidRPr="00B206F9">
        <w:rPr>
          <w:rFonts w:ascii="Calibri Light" w:hAnsi="Calibri Light" w:cs="Calibri Light"/>
          <w:color w:val="191919"/>
        </w:rPr>
        <w:t xml:space="preserve">przy ul. </w:t>
      </w:r>
      <w:r>
        <w:rPr>
          <w:rFonts w:ascii="Calibri Light" w:hAnsi="Calibri Light" w:cs="Calibri Light"/>
          <w:color w:val="191919"/>
        </w:rPr>
        <w:t>Puławskiej 383, 02-801 Warszawa</w:t>
      </w:r>
      <w:r w:rsidRPr="00B206F9">
        <w:rPr>
          <w:rFonts w:ascii="Calibri Light" w:hAnsi="Calibri Light" w:cs="Calibri Light"/>
          <w:color w:val="191919"/>
        </w:rPr>
        <w:t xml:space="preserve">, NIP: </w:t>
      </w:r>
      <w:r>
        <w:rPr>
          <w:rFonts w:ascii="Calibri Light" w:hAnsi="Calibri Light" w:cs="Calibri Light"/>
          <w:color w:val="191919"/>
        </w:rPr>
        <w:t>527 22 01 494</w:t>
      </w:r>
      <w:r w:rsidRPr="00B206F9">
        <w:rPr>
          <w:rFonts w:ascii="Calibri Light" w:hAnsi="Calibri Light" w:cs="Calibri Light"/>
          <w:color w:val="191919"/>
        </w:rPr>
        <w:t>, zwana w dalszej części Regulaminu „Organizatorem</w:t>
      </w:r>
      <w:r>
        <w:rPr>
          <w:rFonts w:ascii="Calibri Light" w:hAnsi="Calibri Light" w:cs="Calibri Light"/>
          <w:color w:val="191919"/>
        </w:rPr>
        <w:t>”.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  <w:u w:val="single"/>
        </w:rPr>
      </w:pPr>
      <w:r w:rsidRPr="00B206F9">
        <w:rPr>
          <w:rFonts w:ascii="Calibri Light" w:hAnsi="Calibri Light" w:cs="Calibri Light"/>
          <w:color w:val="191919"/>
        </w:rPr>
        <w:t xml:space="preserve">3. </w:t>
      </w:r>
      <w:r>
        <w:rPr>
          <w:rFonts w:ascii="Calibri Light" w:hAnsi="Calibri Light" w:cs="Calibri Light"/>
          <w:color w:val="191919"/>
        </w:rPr>
        <w:t>Turniej</w:t>
      </w:r>
      <w:r w:rsidRPr="00B206F9">
        <w:rPr>
          <w:rFonts w:ascii="Calibri Light" w:hAnsi="Calibri Light" w:cs="Calibri Light"/>
          <w:color w:val="191919"/>
        </w:rPr>
        <w:t xml:space="preserve"> </w:t>
      </w:r>
      <w:r>
        <w:rPr>
          <w:rFonts w:ascii="Calibri Light" w:hAnsi="Calibri Light" w:cs="Calibri Light"/>
          <w:color w:val="191919"/>
        </w:rPr>
        <w:t>odbywa się</w:t>
      </w:r>
      <w:r w:rsidRPr="00B206F9">
        <w:rPr>
          <w:rFonts w:ascii="Calibri Light" w:hAnsi="Calibri Light" w:cs="Calibri Light"/>
          <w:color w:val="191919"/>
        </w:rPr>
        <w:t>́ w terminie 28-</w:t>
      </w:r>
      <w:r>
        <w:rPr>
          <w:rFonts w:ascii="Calibri Light" w:hAnsi="Calibri Light" w:cs="Calibri Light"/>
          <w:color w:val="191919"/>
        </w:rPr>
        <w:t xml:space="preserve">30.06.2024 </w:t>
      </w:r>
      <w:r w:rsidRPr="00B206F9">
        <w:rPr>
          <w:rFonts w:ascii="Calibri Light" w:hAnsi="Calibri Light" w:cs="Calibri Light"/>
          <w:color w:val="191919"/>
        </w:rPr>
        <w:t>roku</w:t>
      </w:r>
      <w:r>
        <w:rPr>
          <w:rFonts w:ascii="Calibri Light" w:hAnsi="Calibri Light" w:cs="Calibri Light"/>
          <w:color w:val="191919"/>
        </w:rPr>
        <w:t xml:space="preserve"> w Międzynarodowym Centrum Kongresowym w Katowicach,</w:t>
      </w:r>
      <w:r w:rsidRPr="00B206F9">
        <w:rPr>
          <w:rFonts w:ascii="Calibri Light" w:hAnsi="Calibri Light" w:cs="Calibri Light"/>
          <w:color w:val="191919"/>
        </w:rPr>
        <w:t xml:space="preserve"> </w:t>
      </w:r>
      <w:r>
        <w:rPr>
          <w:rFonts w:ascii="Calibri Light" w:hAnsi="Calibri Light" w:cs="Calibri Light"/>
          <w:color w:val="191919"/>
        </w:rPr>
        <w:t xml:space="preserve">Plac Sławika i Antalla 1 </w:t>
      </w:r>
      <w:r w:rsidRPr="00B206F9">
        <w:rPr>
          <w:rFonts w:ascii="Calibri Light" w:hAnsi="Calibri Light" w:cs="Calibri Light"/>
          <w:color w:val="191919"/>
        </w:rPr>
        <w:t xml:space="preserve">w Katowicach. 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>4</w:t>
      </w:r>
      <w:r w:rsidRPr="00B206F9">
        <w:rPr>
          <w:rFonts w:ascii="Calibri Light" w:hAnsi="Calibri Light" w:cs="Calibri Light"/>
          <w:color w:val="191919"/>
        </w:rPr>
        <w:t xml:space="preserve">. W razie wypadku lub innego incydentu w czasie funkcjonowania Strefy należy niezwłocznie zgłosić́ się̨ do obsługi </w:t>
      </w:r>
      <w:r w:rsidR="00C5532D">
        <w:rPr>
          <w:rFonts w:ascii="Calibri Light" w:hAnsi="Calibri Light" w:cs="Calibri Light"/>
          <w:color w:val="191919"/>
        </w:rPr>
        <w:t xml:space="preserve">ubranej </w:t>
      </w:r>
      <w:r w:rsidRPr="00B206F9">
        <w:rPr>
          <w:rFonts w:ascii="Calibri Light" w:hAnsi="Calibri Light" w:cs="Calibri Light"/>
          <w:color w:val="191919"/>
        </w:rPr>
        <w:t xml:space="preserve">w koszulki z logo KINDER Joy of moving. </w:t>
      </w:r>
    </w:p>
    <w:p w:rsidR="00DB041E" w:rsidRPr="00A03C4C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eastAsiaTheme="majorEastAsia" w:hAnsi="Calibri Light" w:cs="Calibri Light"/>
          <w:shd w:val="clear" w:color="auto" w:fill="FFFFFF"/>
        </w:rPr>
      </w:pPr>
      <w:r>
        <w:rPr>
          <w:rFonts w:ascii="Calibri Light" w:hAnsi="Calibri Light" w:cs="Calibri Light"/>
          <w:color w:val="191919"/>
        </w:rPr>
        <w:t>5</w:t>
      </w:r>
      <w:r w:rsidRPr="00B206F9">
        <w:rPr>
          <w:rFonts w:ascii="Calibri Light" w:hAnsi="Calibri Light" w:cs="Calibri Light"/>
        </w:rPr>
        <w:t xml:space="preserve">. </w:t>
      </w:r>
      <w:r w:rsidRPr="00C5532D">
        <w:rPr>
          <w:rStyle w:val="Uwydatnienie"/>
          <w:rFonts w:ascii="Calibri Light" w:eastAsiaTheme="majorEastAsia" w:hAnsi="Calibri Light" w:cs="Calibri Light"/>
          <w:i w:val="0"/>
          <w:shd w:val="clear" w:color="auto" w:fill="FFFFFF"/>
        </w:rPr>
        <w:t>Osoby nietrzeźwe</w:t>
      </w:r>
      <w:r w:rsidRPr="00C5532D">
        <w:rPr>
          <w:rFonts w:ascii="Calibri Light" w:hAnsi="Calibri Light" w:cs="Calibri Light"/>
          <w:i/>
          <w:shd w:val="clear" w:color="auto" w:fill="FFFFFF"/>
        </w:rPr>
        <w:t>, </w:t>
      </w:r>
      <w:r w:rsidRPr="00C5532D">
        <w:rPr>
          <w:rStyle w:val="Uwydatnienie"/>
          <w:rFonts w:ascii="Calibri Light" w:eastAsiaTheme="majorEastAsia" w:hAnsi="Calibri Light" w:cs="Calibri Light"/>
          <w:i w:val="0"/>
          <w:shd w:val="clear" w:color="auto" w:fill="FFFFFF"/>
        </w:rPr>
        <w:t>będące pod</w:t>
      </w:r>
      <w:r w:rsidRPr="00B206F9">
        <w:rPr>
          <w:rFonts w:ascii="Calibri Light" w:hAnsi="Calibri Light" w:cs="Calibri Light"/>
          <w:shd w:val="clear" w:color="auto" w:fill="FFFFFF"/>
        </w:rPr>
        <w:t> wpływem środków odurzających, agresywne oraz zakłócające spokój</w:t>
      </w:r>
      <w:r>
        <w:rPr>
          <w:rFonts w:ascii="Calibri Light" w:hAnsi="Calibri Light" w:cs="Calibri Light"/>
          <w:shd w:val="clear" w:color="auto" w:fill="FFFFFF"/>
        </w:rPr>
        <w:t xml:space="preserve"> innych uczestników turnieju zostaną wyproszone i</w:t>
      </w:r>
      <w:r w:rsidRPr="00B206F9">
        <w:rPr>
          <w:rFonts w:ascii="Calibri Light" w:hAnsi="Calibri Light" w:cs="Calibri Light"/>
          <w:shd w:val="clear" w:color="auto" w:fill="FFFFFF"/>
        </w:rPr>
        <w:t> </w:t>
      </w:r>
      <w:r w:rsidRPr="00C5532D">
        <w:rPr>
          <w:rStyle w:val="Uwydatnienie"/>
          <w:rFonts w:ascii="Calibri Light" w:eastAsiaTheme="majorEastAsia" w:hAnsi="Calibri Light" w:cs="Calibri Light"/>
          <w:i w:val="0"/>
          <w:shd w:val="clear" w:color="auto" w:fill="FFFFFF"/>
        </w:rPr>
        <w:t>nie będą wpuszczane na jej teren.</w:t>
      </w:r>
      <w:r>
        <w:rPr>
          <w:rStyle w:val="Uwydatnienie"/>
          <w:rFonts w:ascii="Calibri Light" w:eastAsiaTheme="majorEastAsia" w:hAnsi="Calibri Light" w:cs="Calibri Light"/>
          <w:shd w:val="clear" w:color="auto" w:fill="FFFFFF"/>
        </w:rPr>
        <w:t xml:space="preserve"> </w:t>
      </w:r>
    </w:p>
    <w:p w:rsidR="00DB041E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 xml:space="preserve">6. </w:t>
      </w:r>
      <w:r w:rsidRPr="00B206F9">
        <w:rPr>
          <w:rFonts w:ascii="Calibri Light" w:hAnsi="Calibri Light" w:cs="Calibri Light"/>
          <w:color w:val="191919"/>
        </w:rPr>
        <w:t xml:space="preserve">Odpowiedzialność́ za osoby niepełnoletnie przebywające na </w:t>
      </w:r>
      <w:r>
        <w:rPr>
          <w:rFonts w:ascii="Calibri Light" w:hAnsi="Calibri Light" w:cs="Calibri Light"/>
          <w:color w:val="191919"/>
        </w:rPr>
        <w:t>turnieju</w:t>
      </w:r>
      <w:r w:rsidR="00C5532D">
        <w:rPr>
          <w:rFonts w:ascii="Calibri Light" w:hAnsi="Calibri Light" w:cs="Calibri Light"/>
          <w:color w:val="191919"/>
        </w:rPr>
        <w:t xml:space="preserve"> ponoszą̨ ich rodzice, </w:t>
      </w:r>
      <w:r w:rsidRPr="00B206F9">
        <w:rPr>
          <w:rFonts w:ascii="Calibri Light" w:hAnsi="Calibri Light" w:cs="Calibri Light"/>
          <w:color w:val="191919"/>
        </w:rPr>
        <w:t xml:space="preserve"> opiekunowie prawni</w:t>
      </w:r>
      <w:r w:rsidR="00C5532D">
        <w:rPr>
          <w:rFonts w:ascii="Calibri Light" w:hAnsi="Calibri Light" w:cs="Calibri Light"/>
          <w:color w:val="191919"/>
        </w:rPr>
        <w:t>, trenerzy</w:t>
      </w:r>
      <w:r w:rsidRPr="00B206F9">
        <w:rPr>
          <w:rFonts w:ascii="Calibri Light" w:hAnsi="Calibri Light" w:cs="Calibri Light"/>
          <w:color w:val="191919"/>
        </w:rPr>
        <w:t>. Przedstawiciele Organizatora nie sprawują̨ jakiejkolwiek pieczy lub nadzoru nad osobami niepełnoletnimi znajdującymi się̨ na terenie Strefy</w:t>
      </w:r>
      <w:r w:rsidR="00C5532D">
        <w:rPr>
          <w:rFonts w:ascii="Calibri Light" w:hAnsi="Calibri Light" w:cs="Calibri Light"/>
          <w:color w:val="191919"/>
        </w:rPr>
        <w:t xml:space="preserve"> ani w hali</w:t>
      </w:r>
      <w:r w:rsidRPr="00B206F9">
        <w:rPr>
          <w:rFonts w:ascii="Calibri Light" w:hAnsi="Calibri Light" w:cs="Calibri Light"/>
          <w:color w:val="191919"/>
        </w:rPr>
        <w:t>.</w:t>
      </w:r>
    </w:p>
    <w:p w:rsidR="00DB041E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>7</w:t>
      </w:r>
      <w:r w:rsidRPr="00B206F9">
        <w:rPr>
          <w:rFonts w:ascii="Calibri Light" w:hAnsi="Calibri Light" w:cs="Calibri Light"/>
          <w:color w:val="191919"/>
        </w:rPr>
        <w:t xml:space="preserve">. Uczestnicy </w:t>
      </w:r>
      <w:r>
        <w:rPr>
          <w:rFonts w:ascii="Calibri Light" w:hAnsi="Calibri Light" w:cs="Calibri Light"/>
          <w:color w:val="191919"/>
        </w:rPr>
        <w:t>turnieju</w:t>
      </w:r>
      <w:r w:rsidRPr="00B206F9">
        <w:rPr>
          <w:rFonts w:ascii="Calibri Light" w:hAnsi="Calibri Light" w:cs="Calibri Light"/>
          <w:color w:val="191919"/>
        </w:rPr>
        <w:t xml:space="preserve"> oraz wszystkie inne osoby, które znajdują̨ się na </w:t>
      </w:r>
      <w:r>
        <w:rPr>
          <w:rFonts w:ascii="Calibri Light" w:hAnsi="Calibri Light" w:cs="Calibri Light"/>
          <w:color w:val="191919"/>
        </w:rPr>
        <w:t>nim</w:t>
      </w:r>
      <w:r w:rsidR="00C5532D">
        <w:rPr>
          <w:rFonts w:ascii="Calibri Light" w:hAnsi="Calibri Light" w:cs="Calibri Light"/>
          <w:color w:val="191919"/>
        </w:rPr>
        <w:t>,</w:t>
      </w:r>
      <w:r w:rsidRPr="00B206F9">
        <w:rPr>
          <w:rFonts w:ascii="Calibri Light" w:hAnsi="Calibri Light" w:cs="Calibri Light"/>
          <w:color w:val="191919"/>
        </w:rPr>
        <w:t xml:space="preserve"> </w:t>
      </w:r>
      <w:r>
        <w:rPr>
          <w:rFonts w:ascii="Calibri Light" w:hAnsi="Calibri Light" w:cs="Calibri Light"/>
          <w:color w:val="191919"/>
        </w:rPr>
        <w:t>z</w:t>
      </w:r>
      <w:r w:rsidRPr="00B206F9">
        <w:rPr>
          <w:rFonts w:ascii="Calibri Light" w:hAnsi="Calibri Light" w:cs="Calibri Light"/>
          <w:color w:val="191919"/>
        </w:rPr>
        <w:t>obowiązani są zachowywać́ się w spos</w:t>
      </w:r>
      <w:r w:rsidR="00C5532D">
        <w:rPr>
          <w:rFonts w:ascii="Calibri Light" w:hAnsi="Calibri Light" w:cs="Calibri Light"/>
          <w:color w:val="191919"/>
        </w:rPr>
        <w:t>ób niezagrażający bezpieczeństwu</w:t>
      </w:r>
      <w:r w:rsidRPr="00B206F9">
        <w:rPr>
          <w:rFonts w:ascii="Calibri Light" w:hAnsi="Calibri Light" w:cs="Calibri Light"/>
          <w:color w:val="191919"/>
        </w:rPr>
        <w:t xml:space="preserve"> innych osób obecnych </w:t>
      </w:r>
      <w:r w:rsidR="00C5532D">
        <w:rPr>
          <w:rFonts w:ascii="Calibri Light" w:hAnsi="Calibri Light" w:cs="Calibri Light"/>
          <w:color w:val="191919"/>
        </w:rPr>
        <w:t xml:space="preserve">na </w:t>
      </w:r>
      <w:r>
        <w:rPr>
          <w:rFonts w:ascii="Calibri Light" w:hAnsi="Calibri Light" w:cs="Calibri Light"/>
          <w:color w:val="191919"/>
        </w:rPr>
        <w:t>turnieju</w:t>
      </w:r>
      <w:r w:rsidR="00C5532D">
        <w:rPr>
          <w:rFonts w:ascii="Calibri Light" w:hAnsi="Calibri Light" w:cs="Calibri Light"/>
          <w:color w:val="191919"/>
        </w:rPr>
        <w:t>,</w:t>
      </w:r>
      <w:r>
        <w:rPr>
          <w:rFonts w:ascii="Calibri Light" w:hAnsi="Calibri Light" w:cs="Calibri Light"/>
          <w:color w:val="191919"/>
        </w:rPr>
        <w:t xml:space="preserve">  </w:t>
      </w:r>
      <w:r w:rsidRPr="00B206F9">
        <w:rPr>
          <w:rFonts w:ascii="Calibri Light" w:hAnsi="Calibri Light" w:cs="Calibri Light"/>
          <w:color w:val="191919"/>
        </w:rPr>
        <w:t xml:space="preserve">a w szczególności przestrzegać́ postanowień́ Regulaminu oraz instrukcji korzystania z </w:t>
      </w:r>
      <w:r>
        <w:rPr>
          <w:rFonts w:ascii="Calibri Light" w:hAnsi="Calibri Light" w:cs="Calibri Light"/>
          <w:color w:val="191919"/>
        </w:rPr>
        <w:t>atrakcji dostęp</w:t>
      </w:r>
      <w:r w:rsidRPr="00B206F9">
        <w:rPr>
          <w:rFonts w:ascii="Calibri Light" w:hAnsi="Calibri Light" w:cs="Calibri Light"/>
          <w:color w:val="191919"/>
        </w:rPr>
        <w:t>nych na terenie Strefy.</w:t>
      </w:r>
    </w:p>
    <w:p w:rsidR="00DB041E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>8</w:t>
      </w:r>
      <w:r w:rsidRPr="00B206F9">
        <w:rPr>
          <w:rFonts w:ascii="Calibri Light" w:hAnsi="Calibri Light" w:cs="Calibri Light"/>
          <w:color w:val="191919"/>
        </w:rPr>
        <w:t xml:space="preserve">. W przypadku zakłócania ładu i porządku publicznego Organizator może wezwać́ Uczestnika do właściwego zachowania się, a w przypadku dalszego łamania zasad uczestnictwa w </w:t>
      </w:r>
      <w:r>
        <w:rPr>
          <w:rFonts w:ascii="Calibri Light" w:hAnsi="Calibri Light" w:cs="Calibri Light"/>
          <w:color w:val="191919"/>
        </w:rPr>
        <w:t>turnieju</w:t>
      </w:r>
      <w:r w:rsidRPr="00B206F9">
        <w:rPr>
          <w:rFonts w:ascii="Calibri Light" w:hAnsi="Calibri Light" w:cs="Calibri Light"/>
          <w:color w:val="191919"/>
        </w:rPr>
        <w:t xml:space="preserve"> wezwać́ </w:t>
      </w:r>
      <w:r>
        <w:rPr>
          <w:rFonts w:ascii="Calibri Light" w:hAnsi="Calibri Light" w:cs="Calibri Light"/>
          <w:color w:val="191919"/>
        </w:rPr>
        <w:t xml:space="preserve">go </w:t>
      </w:r>
      <w:r w:rsidRPr="00B206F9">
        <w:rPr>
          <w:rFonts w:ascii="Calibri Light" w:hAnsi="Calibri Light" w:cs="Calibri Light"/>
          <w:color w:val="191919"/>
        </w:rPr>
        <w:t xml:space="preserve">do opuszczenia terenu </w:t>
      </w:r>
      <w:r>
        <w:rPr>
          <w:rFonts w:ascii="Calibri Light" w:hAnsi="Calibri Light" w:cs="Calibri Light"/>
          <w:color w:val="191919"/>
        </w:rPr>
        <w:t>turnieju</w:t>
      </w:r>
      <w:r w:rsidR="00C5532D">
        <w:rPr>
          <w:rFonts w:ascii="Calibri Light" w:hAnsi="Calibri Light" w:cs="Calibri Light"/>
          <w:color w:val="191919"/>
        </w:rPr>
        <w:t xml:space="preserve"> i Strefy</w:t>
      </w:r>
      <w:r w:rsidRPr="00B206F9">
        <w:rPr>
          <w:rFonts w:ascii="Calibri Light" w:hAnsi="Calibri Light" w:cs="Calibri Light"/>
          <w:color w:val="191919"/>
        </w:rPr>
        <w:t>.</w:t>
      </w:r>
    </w:p>
    <w:p w:rsidR="00DB041E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>9</w:t>
      </w:r>
      <w:r w:rsidRPr="00B206F9">
        <w:rPr>
          <w:rFonts w:ascii="Calibri Light" w:hAnsi="Calibri Light" w:cs="Calibri Light"/>
          <w:color w:val="191919"/>
        </w:rPr>
        <w:t xml:space="preserve">. Zakazane jest niszczenie i przywłaszczanie elementów </w:t>
      </w:r>
      <w:r>
        <w:rPr>
          <w:rFonts w:ascii="Calibri Light" w:hAnsi="Calibri Light" w:cs="Calibri Light"/>
          <w:color w:val="191919"/>
        </w:rPr>
        <w:t>hali</w:t>
      </w:r>
      <w:r w:rsidR="00C5532D">
        <w:rPr>
          <w:rFonts w:ascii="Calibri Light" w:hAnsi="Calibri Light" w:cs="Calibri Light"/>
          <w:color w:val="191919"/>
        </w:rPr>
        <w:t xml:space="preserve"> oraz Strefy</w:t>
      </w:r>
      <w:r w:rsidRPr="00B206F9">
        <w:rPr>
          <w:rFonts w:ascii="Calibri Light" w:hAnsi="Calibri Light" w:cs="Calibri Light"/>
          <w:color w:val="191919"/>
        </w:rPr>
        <w:t xml:space="preserve">. 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t>10. Zakaz</w:t>
      </w:r>
      <w:r w:rsidR="00C5532D">
        <w:rPr>
          <w:rFonts w:ascii="Calibri Light" w:hAnsi="Calibri Light" w:cs="Calibri Light"/>
          <w:color w:val="191919"/>
        </w:rPr>
        <w:t>ane jest wnoszenie i używanie w hali</w:t>
      </w:r>
      <w:r>
        <w:rPr>
          <w:rFonts w:ascii="Calibri Light" w:hAnsi="Calibri Light" w:cs="Calibri Light"/>
          <w:color w:val="191919"/>
        </w:rPr>
        <w:t xml:space="preserve"> przedmiotów uznawanych za niebezpieczne (w tym trąbki, syreny strażackie, wuwuzele, etc.). Wyznajemy zasadę kulturalnego dopingu.</w:t>
      </w:r>
    </w:p>
    <w:p w:rsidR="00DB041E" w:rsidRPr="00B206F9" w:rsidRDefault="00DB041E" w:rsidP="00DB041E">
      <w:pPr>
        <w:pStyle w:val="NormalnyWeb"/>
        <w:shd w:val="clear" w:color="auto" w:fill="FFFFFF"/>
        <w:spacing w:line="276" w:lineRule="auto"/>
        <w:jc w:val="both"/>
        <w:rPr>
          <w:rFonts w:ascii="Calibri Light" w:hAnsi="Calibri Light" w:cs="Calibri Light"/>
          <w:color w:val="191919"/>
        </w:rPr>
      </w:pPr>
      <w:r>
        <w:rPr>
          <w:rFonts w:ascii="Calibri Light" w:hAnsi="Calibri Light" w:cs="Calibri Light"/>
          <w:color w:val="191919"/>
        </w:rPr>
        <w:lastRenderedPageBreak/>
        <w:t>11</w:t>
      </w:r>
      <w:r w:rsidRPr="00B206F9">
        <w:rPr>
          <w:rFonts w:ascii="Calibri Light" w:hAnsi="Calibri Light" w:cs="Calibri Light"/>
          <w:color w:val="191919"/>
        </w:rPr>
        <w:t>. Organizator nie ponosi odpowiedzialności za rzeczy pozostawione na terenie Strefy</w:t>
      </w:r>
      <w:r>
        <w:rPr>
          <w:rFonts w:ascii="Calibri Light" w:hAnsi="Calibri Light" w:cs="Calibri Light"/>
          <w:color w:val="191919"/>
        </w:rPr>
        <w:t xml:space="preserve"> i w hali.</w:t>
      </w:r>
    </w:p>
    <w:p w:rsidR="00477C3F" w:rsidRDefault="00DB041E" w:rsidP="00DB041E">
      <w:pPr>
        <w:spacing w:line="276" w:lineRule="auto"/>
        <w:jc w:val="both"/>
      </w:pPr>
      <w:r>
        <w:rPr>
          <w:rFonts w:ascii="Calibri Light" w:hAnsi="Calibri Light" w:cs="Calibri Light"/>
          <w:color w:val="191919"/>
        </w:rPr>
        <w:t>12</w:t>
      </w:r>
      <w:r w:rsidRPr="00B206F9">
        <w:rPr>
          <w:rFonts w:ascii="Calibri Light" w:hAnsi="Calibri Light" w:cs="Calibri Light"/>
          <w:color w:val="191919"/>
        </w:rPr>
        <w:t xml:space="preserve">. Organizator będzie utrwalał przebieg funkcjonowania Strefy </w:t>
      </w:r>
      <w:r w:rsidR="00C5532D">
        <w:rPr>
          <w:rFonts w:ascii="Calibri Light" w:hAnsi="Calibri Light" w:cs="Calibri Light"/>
          <w:color w:val="191919"/>
        </w:rPr>
        <w:t xml:space="preserve">i przebieg turnieju </w:t>
      </w:r>
      <w:r w:rsidRPr="00B206F9">
        <w:rPr>
          <w:rFonts w:ascii="Calibri Light" w:hAnsi="Calibri Light" w:cs="Calibri Light"/>
          <w:color w:val="191919"/>
        </w:rPr>
        <w:t>w formie filmów oraz zdjęć́. Wizerunek osób przebywających na terenie Strefy</w:t>
      </w:r>
      <w:r w:rsidR="00C5532D">
        <w:rPr>
          <w:rFonts w:ascii="Calibri Light" w:hAnsi="Calibri Light" w:cs="Calibri Light"/>
          <w:color w:val="191919"/>
        </w:rPr>
        <w:t xml:space="preserve"> i w hali</w:t>
      </w:r>
      <w:r w:rsidRPr="00B206F9">
        <w:rPr>
          <w:rFonts w:ascii="Calibri Light" w:hAnsi="Calibri Light" w:cs="Calibri Light"/>
          <w:color w:val="191919"/>
        </w:rPr>
        <w:t xml:space="preserve"> może zostać́ utrwalony, a następnie rozpowszechniany dla celów dokumentacyjnych, sprawozdawczych</w:t>
      </w:r>
      <w:r>
        <w:rPr>
          <w:rFonts w:ascii="Calibri Light" w:hAnsi="Calibri Light" w:cs="Calibri Light"/>
          <w:color w:val="191919"/>
        </w:rPr>
        <w:t xml:space="preserve"> oraz </w:t>
      </w:r>
      <w:r w:rsidRPr="00B206F9">
        <w:rPr>
          <w:rFonts w:ascii="Calibri Light" w:hAnsi="Calibri Light" w:cs="Calibri Light"/>
          <w:color w:val="191919"/>
        </w:rPr>
        <w:t xml:space="preserve">promocyjnych, jeśli </w:t>
      </w:r>
      <w:r>
        <w:rPr>
          <w:rFonts w:ascii="Calibri Light" w:hAnsi="Calibri Light" w:cs="Calibri Light"/>
          <w:color w:val="191919"/>
        </w:rPr>
        <w:t>U</w:t>
      </w:r>
      <w:r w:rsidRPr="00B206F9">
        <w:rPr>
          <w:rFonts w:ascii="Calibri Light" w:hAnsi="Calibri Light" w:cs="Calibri Light"/>
          <w:color w:val="191919"/>
        </w:rPr>
        <w:t>czestnik Strefy</w:t>
      </w:r>
      <w:bookmarkStart w:id="0" w:name="_GoBack"/>
      <w:bookmarkEnd w:id="0"/>
      <w:r w:rsidRPr="00B206F9">
        <w:rPr>
          <w:rFonts w:ascii="Calibri Light" w:hAnsi="Calibri Light" w:cs="Calibri Light"/>
          <w:color w:val="191919"/>
        </w:rPr>
        <w:t xml:space="preserve"> stanowi jedynie szczegół kadru tj. na podstawie art. 81 ust 2 pkt 2 ustawy o prawie autorskim i prawach pokrewnych.</w:t>
      </w:r>
    </w:p>
    <w:sectPr w:rsidR="0047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1E"/>
    <w:rsid w:val="00477C3F"/>
    <w:rsid w:val="00C5532D"/>
    <w:rsid w:val="00D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B29F-E827-4515-B00A-03F20441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1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04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B0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PZPS</cp:lastModifiedBy>
  <cp:revision>2</cp:revision>
  <dcterms:created xsi:type="dcterms:W3CDTF">2024-06-28T06:07:00Z</dcterms:created>
  <dcterms:modified xsi:type="dcterms:W3CDTF">2024-06-28T06:26:00Z</dcterms:modified>
</cp:coreProperties>
</file>